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A9" w:rsidRDefault="00377FA9" w:rsidP="00377FA9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377FA9" w:rsidRDefault="00377FA9" w:rsidP="00377FA9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15</w:t>
      </w:r>
    </w:p>
    <w:p w:rsidR="00377FA9" w:rsidRDefault="00377FA9" w:rsidP="00377FA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377FA9" w:rsidRDefault="00377FA9" w:rsidP="00377FA9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377FA9" w:rsidRDefault="00377FA9" w:rsidP="00377FA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377FA9" w:rsidRDefault="00377FA9" w:rsidP="00377FA9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377FA9" w:rsidRDefault="00377FA9" w:rsidP="00377FA9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77FA9" w:rsidRDefault="00377FA9" w:rsidP="00377FA9">
      <w:pPr>
        <w:rPr>
          <w:rFonts w:ascii="Sylfaen" w:hAnsi="Sylfaen"/>
          <w:sz w:val="24"/>
          <w:szCs w:val="24"/>
          <w:highlight w:val="yellow"/>
        </w:rPr>
      </w:pPr>
    </w:p>
    <w:p w:rsidR="00377FA9" w:rsidRDefault="00377FA9" w:rsidP="00377FA9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377FA9" w:rsidRDefault="00377FA9" w:rsidP="00377FA9">
      <w:pPr>
        <w:rPr>
          <w:rFonts w:ascii="Sylfaen" w:hAnsi="Sylfaen"/>
          <w:sz w:val="24"/>
          <w:szCs w:val="24"/>
          <w:highlight w:val="yellow"/>
          <w:lang w:val="en-US"/>
        </w:rPr>
      </w:pPr>
    </w:p>
    <w:p w:rsidR="00377FA9" w:rsidRDefault="00377FA9" w:rsidP="00377FA9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377FA9" w:rsidRDefault="00377FA9" w:rsidP="00377FA9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FD2CA0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:rsidR="00377FA9" w:rsidRPr="00806F33" w:rsidRDefault="00377FA9" w:rsidP="00377FA9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:rsidR="00377FA9" w:rsidRDefault="00377FA9" w:rsidP="00377FA9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9102BA">
        <w:rPr>
          <w:rFonts w:ascii="Sylfaen" w:hAnsi="Sylfaen" w:cs="Arial"/>
          <w:b/>
          <w:sz w:val="24"/>
          <w:szCs w:val="20"/>
          <w:lang w:val="ka-GE"/>
        </w:rPr>
        <w:t>საინფორმაციო-საცნობარო დოკუმენტების წარმოება</w:t>
      </w:r>
    </w:p>
    <w:p w:rsidR="00377FA9" w:rsidRDefault="00377FA9" w:rsidP="00377FA9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377FA9" w:rsidRDefault="00377FA9" w:rsidP="00377FA9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377FA9" w:rsidRPr="002068AD" w:rsidRDefault="00377FA9" w:rsidP="00377FA9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2021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377FA9" w:rsidRDefault="00377FA9" w:rsidP="00377FA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16818" w:rsidRPr="009B6419" w:rsidRDefault="00490842" w:rsidP="00291723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B6419">
        <w:rPr>
          <w:rFonts w:ascii="Sylfaen" w:hAnsi="Sylfaen" w:cs="Arial"/>
          <w:b/>
          <w:sz w:val="20"/>
          <w:szCs w:val="20"/>
          <w:lang w:val="ka-GE"/>
        </w:rPr>
        <w:lastRenderedPageBreak/>
        <w:t>1.</w:t>
      </w:r>
      <w:r w:rsidR="00116818" w:rsidRPr="009B641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9B641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B6419" w:rsidTr="00BE2037">
        <w:trPr>
          <w:trHeight w:val="453"/>
        </w:trPr>
        <w:tc>
          <w:tcPr>
            <w:tcW w:w="2506" w:type="pct"/>
          </w:tcPr>
          <w:p w:rsidR="00BE3CFF" w:rsidRPr="009B6419" w:rsidRDefault="00CC392D" w:rsidP="0029172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633CB1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9B6419" w:rsidRDefault="001F3FB7" w:rsidP="009B6CA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9B6CA3" w:rsidRPr="009B6419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9D7A9D" w:rsidRPr="009B6419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1B04B1" w:rsidRPr="009B6419" w:rsidTr="00BE2037">
        <w:trPr>
          <w:trHeight w:val="437"/>
        </w:trPr>
        <w:tc>
          <w:tcPr>
            <w:tcW w:w="2506" w:type="pct"/>
          </w:tcPr>
          <w:p w:rsidR="00BE3CFF" w:rsidRPr="009B6419" w:rsidRDefault="007E08AD" w:rsidP="0029172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E3CFF" w:rsidRPr="009B6419" w:rsidRDefault="00B6126D" w:rsidP="0029172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>საინფორმაციო-საცნობარო დოკუმენტების წარმოება</w:t>
            </w:r>
          </w:p>
        </w:tc>
      </w:tr>
      <w:tr w:rsidR="001B04B1" w:rsidRPr="009B6419" w:rsidTr="00BE2037">
        <w:trPr>
          <w:trHeight w:val="437"/>
        </w:trPr>
        <w:tc>
          <w:tcPr>
            <w:tcW w:w="2506" w:type="pct"/>
          </w:tcPr>
          <w:p w:rsidR="00BE3CFF" w:rsidRPr="009B6419" w:rsidRDefault="00BE3CFF" w:rsidP="0029172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7E08AD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E3CFF" w:rsidRPr="009B6419" w:rsidRDefault="00EB6C26" w:rsidP="0029172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2165BB" w:rsidRPr="009B6419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282FFA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9B6419" w:rsidTr="00BE2037">
        <w:trPr>
          <w:trHeight w:val="437"/>
        </w:trPr>
        <w:tc>
          <w:tcPr>
            <w:tcW w:w="2506" w:type="pct"/>
          </w:tcPr>
          <w:p w:rsidR="00BE3CFF" w:rsidRPr="009B6419" w:rsidRDefault="001B3358" w:rsidP="0029172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  <w:r w:rsidR="00B6126D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</w:t>
            </w:r>
          </w:p>
        </w:tc>
        <w:tc>
          <w:tcPr>
            <w:tcW w:w="2494" w:type="pct"/>
          </w:tcPr>
          <w:p w:rsidR="00BE3CFF" w:rsidRPr="009B6419" w:rsidRDefault="00B6126D" w:rsidP="0029172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>2,5</w:t>
            </w:r>
          </w:p>
        </w:tc>
      </w:tr>
      <w:tr w:rsidR="001B04B1" w:rsidRPr="009B6419" w:rsidTr="00BE2037">
        <w:trPr>
          <w:trHeight w:val="437"/>
        </w:trPr>
        <w:tc>
          <w:tcPr>
            <w:tcW w:w="2506" w:type="pct"/>
          </w:tcPr>
          <w:p w:rsidR="00BE3CFF" w:rsidRPr="009B6419" w:rsidRDefault="007E08AD" w:rsidP="0029172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C05BA5"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</w:t>
            </w:r>
          </w:p>
        </w:tc>
        <w:tc>
          <w:tcPr>
            <w:tcW w:w="2494" w:type="pct"/>
          </w:tcPr>
          <w:p w:rsidR="00BE3CFF" w:rsidRPr="009B6419" w:rsidRDefault="00052C97" w:rsidP="0029172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- </w:t>
            </w:r>
            <w:r w:rsidR="00B6126D" w:rsidRPr="009B6419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დოკუმენტების რეკვიზიტებისა და  ბლანკების გაფორმება</w:t>
            </w:r>
          </w:p>
        </w:tc>
      </w:tr>
      <w:tr w:rsidR="001B04B1" w:rsidRPr="009B6419" w:rsidTr="00BE2037">
        <w:trPr>
          <w:trHeight w:val="1285"/>
        </w:trPr>
        <w:tc>
          <w:tcPr>
            <w:tcW w:w="2506" w:type="pct"/>
          </w:tcPr>
          <w:p w:rsidR="00BE3CFF" w:rsidRPr="009B6419" w:rsidRDefault="007E08AD" w:rsidP="0029172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BE3CFF" w:rsidRPr="009B6419" w:rsidRDefault="00D42EA1" w:rsidP="0029172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B641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B641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B641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B641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B641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C05BA5" w:rsidRPr="009B6419" w:rsidRDefault="00BE2037" w:rsidP="00BE203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საინფორმაციო-საცნობარო დოკუმენტების დახასიათება და  ცნობის, ახსნა-განმარტებითი და მოხსენებითი ბარათების, აქტის, მინდობილობის, დახასიათების, რეკომენდაციისა და ანგარიშის შედგენა.</w:t>
            </w:r>
          </w:p>
        </w:tc>
      </w:tr>
    </w:tbl>
    <w:p w:rsidR="00BC53B7" w:rsidRPr="009B6419" w:rsidRDefault="00BC53B7" w:rsidP="002917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9B6419" w:rsidRPr="009B6419" w:rsidRDefault="009B6419" w:rsidP="00BE2037">
      <w:pPr>
        <w:pStyle w:val="a5"/>
        <w:jc w:val="both"/>
        <w:rPr>
          <w:rFonts w:ascii="Sylfaen" w:hAnsi="Sylfaen" w:cs="Arial"/>
          <w:b/>
          <w:lang w:val="ka-GE"/>
        </w:rPr>
      </w:pPr>
    </w:p>
    <w:p w:rsidR="001D6034" w:rsidRPr="009B6419" w:rsidRDefault="00490842" w:rsidP="00BE2037">
      <w:pPr>
        <w:pStyle w:val="a5"/>
        <w:jc w:val="both"/>
        <w:rPr>
          <w:rFonts w:ascii="Sylfaen" w:hAnsi="Sylfaen" w:cs="Arial"/>
          <w:b/>
          <w:lang w:val="ka-GE"/>
        </w:rPr>
      </w:pPr>
      <w:r w:rsidRPr="009B6419">
        <w:rPr>
          <w:rFonts w:ascii="Sylfaen" w:hAnsi="Sylfaen" w:cs="Arial"/>
          <w:b/>
          <w:lang w:val="ka-GE"/>
        </w:rPr>
        <w:t xml:space="preserve">2. </w:t>
      </w:r>
      <w:r w:rsidR="00651D92" w:rsidRPr="009B6419">
        <w:rPr>
          <w:rFonts w:ascii="Sylfaen" w:hAnsi="Sylfaen" w:cs="Arial"/>
          <w:b/>
          <w:lang w:val="ka-GE"/>
        </w:rPr>
        <w:t xml:space="preserve"> </w:t>
      </w:r>
      <w:r w:rsidR="00D35B14" w:rsidRPr="009B6419">
        <w:rPr>
          <w:rFonts w:ascii="Sylfaen" w:hAnsi="Sylfaen" w:cs="Arial"/>
          <w:b/>
          <w:lang w:val="ka-GE"/>
        </w:rPr>
        <w:t xml:space="preserve"> </w:t>
      </w:r>
      <w:r w:rsidR="00651D92" w:rsidRPr="009B641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B6419">
        <w:rPr>
          <w:rFonts w:ascii="Sylfaen" w:hAnsi="Sylfaen" w:cs="Arial"/>
          <w:b/>
          <w:lang w:val="ka-GE"/>
        </w:rPr>
        <w:t>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684"/>
        <w:gridCol w:w="5862"/>
        <w:gridCol w:w="3152"/>
        <w:gridCol w:w="3196"/>
      </w:tblGrid>
      <w:tr w:rsidR="007E08AD" w:rsidRPr="009B6419" w:rsidTr="007E08AD">
        <w:trPr>
          <w:trHeight w:val="1115"/>
          <w:jc w:val="center"/>
        </w:trPr>
        <w:tc>
          <w:tcPr>
            <w:tcW w:w="901" w:type="pct"/>
            <w:shd w:val="clear" w:color="auto" w:fill="DBE5F1" w:themeFill="accent1" w:themeFillTint="33"/>
            <w:vAlign w:val="center"/>
          </w:tcPr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7E08AD" w:rsidRPr="009B6419" w:rsidRDefault="007E08AD" w:rsidP="0029172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DBE5F1" w:themeFill="accent1" w:themeFillTint="33"/>
            <w:vAlign w:val="center"/>
          </w:tcPr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:rsidR="007E08AD" w:rsidRPr="009B6419" w:rsidRDefault="007E08AD" w:rsidP="0029172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E08AD" w:rsidRPr="009B6419" w:rsidTr="007E08AD">
        <w:trPr>
          <w:trHeight w:val="935"/>
          <w:jc w:val="center"/>
        </w:trPr>
        <w:tc>
          <w:tcPr>
            <w:tcW w:w="901" w:type="pct"/>
            <w:shd w:val="clear" w:color="auto" w:fill="auto"/>
          </w:tcPr>
          <w:p w:rsidR="007E08AD" w:rsidRPr="009B6419" w:rsidRDefault="007E08AD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B64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საინფორმაციო-საცნობარო დოკუმენტების  დახასიათება </w:t>
            </w:r>
          </w:p>
        </w:tc>
        <w:tc>
          <w:tcPr>
            <w:tcW w:w="1968" w:type="pct"/>
            <w:shd w:val="clear" w:color="auto" w:fill="auto"/>
          </w:tcPr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საქმისწარმოების მოთხოვნათა  შესაბამისად ჩამოთვლის  </w:t>
            </w:r>
            <w:r w:rsidRPr="009B64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საინფორმაციო-საცნობარო დოკუმენტის  სახეებს;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2.საქმისწარმოების მოთხოვნათა შესაბამისად აღწერს ცნობის დანიშნულებასა და გაცემის  პროცედურას;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სწორად განმარტავს შინაარსის მიხედვით  </w:t>
            </w:r>
            <w:r w:rsidRPr="009B64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მოხსენებითი ბარათის სახეებს;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9B64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9B64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შინაარსის მიხედვით</w:t>
            </w:r>
            <w:r w:rsidRPr="009B641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 ანგარიშის სახეებსა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 შემადგენელ ნაწილებს;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საქმისწარმოების  მოთხოვნათა შესაბამისად ჩამოთვლის აქტის სახეებსა და შემადგენელ ნაწილებს;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6.საქმისწარმოების მოთხოვნათა შესაბამისად ჩამოთვლის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მინდობილობის სახეებსა და შემადგენელ ნაწილებს;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7. საქმისწარმოების მოთხოვნათა შესაბამისად განმარტავს დოკუმენტების-დახასიათებისა და  რეკომენდაციის დანიშნულებასა და  შემადგენელ ნაწილებს.</w:t>
            </w:r>
          </w:p>
          <w:p w:rsidR="007E08AD" w:rsidRPr="009B6419" w:rsidRDefault="007E08AD" w:rsidP="00BE2037">
            <w:pPr>
              <w:ind w:left="-2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8.საქმისწარმოების მოთხოვნების შესაბამისად აღწერს მომზადებული საინფორმაციო-საცნობარო დოკუმენტების   (სახეობების მიხედვით) ხელმოწერისა და  რეგისტრაციის წესებს.</w:t>
            </w:r>
          </w:p>
        </w:tc>
        <w:tc>
          <w:tcPr>
            <w:tcW w:w="1058" w:type="pct"/>
          </w:tcPr>
          <w:p w:rsidR="007E08AD" w:rsidRPr="009B6419" w:rsidRDefault="007E08AD" w:rsidP="00BE203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საინფორმაციო საცნობარო დოკუმენტის სახეები: 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ცნობა, ახსნა-განმარტებითი ბარათი, მოხსენებითი ბარათი, ანგარიში, აქტი, მინდობილობა, დახასიათება, რეკომენდაცია.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მოხსენებითი ბარათის სახეები:  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საინფორმაციო, საინიციატივო, საანგარიშო.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ანგარიშის სახეები: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საანგარიშო, ანალიტიკური.</w:t>
            </w:r>
          </w:p>
        </w:tc>
        <w:tc>
          <w:tcPr>
            <w:tcW w:w="1073" w:type="pct"/>
            <w:vAlign w:val="center"/>
          </w:tcPr>
          <w:p w:rsidR="007E08AD" w:rsidRPr="009B6419" w:rsidRDefault="007E08AD" w:rsidP="00BE203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7E08AD" w:rsidRPr="009B6419" w:rsidTr="007E08AD">
        <w:trPr>
          <w:trHeight w:val="935"/>
          <w:jc w:val="center"/>
        </w:trPr>
        <w:tc>
          <w:tcPr>
            <w:tcW w:w="901" w:type="pct"/>
            <w:shd w:val="clear" w:color="auto" w:fill="auto"/>
          </w:tcPr>
          <w:p w:rsidR="007E08AD" w:rsidRPr="009B6419" w:rsidRDefault="007E08AD" w:rsidP="00BE20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2. საინფორმაციო-საცნობარო დოკუმენტების შედგენა</w:t>
            </w:r>
          </w:p>
        </w:tc>
        <w:tc>
          <w:tcPr>
            <w:tcW w:w="1968" w:type="pct"/>
            <w:shd w:val="clear" w:color="auto" w:fill="auto"/>
          </w:tcPr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ცნობას შესაბამის ბლანკზე;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საქმისწარმოების მოთხოვნების დაცვით ადგენს </w:t>
            </w:r>
            <w:r w:rsidRPr="009B6419">
              <w:rPr>
                <w:rFonts w:ascii="Sylfaen" w:hAnsi="Sylfaen" w:cs="Arial"/>
                <w:sz w:val="20"/>
                <w:szCs w:val="20"/>
                <w:lang w:val="ka-GE"/>
              </w:rPr>
              <w:t>ახსნა-განმარტებით ბარათს;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საქმისწარმოების მოთხოვნების დაცვით ადგენს  </w:t>
            </w: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მოხსენებით ბარათს;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ანგარიშს;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აქტს;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მინდობილობას;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დახასიათებას;</w:t>
            </w:r>
          </w:p>
          <w:p w:rsidR="007E08AD" w:rsidRPr="009B6419" w:rsidRDefault="007E08AD" w:rsidP="00BE2037">
            <w:pPr>
              <w:pStyle w:val="a3"/>
              <w:numPr>
                <w:ilvl w:val="0"/>
                <w:numId w:val="33"/>
              </w:numPr>
              <w:tabs>
                <w:tab w:val="left" w:pos="364"/>
              </w:tabs>
              <w:ind w:left="-11" w:firstLine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საქმისწარმოების მოთხოვნების დაცვით ადგენს რეკომენდაციას.</w:t>
            </w:r>
          </w:p>
        </w:tc>
        <w:tc>
          <w:tcPr>
            <w:tcW w:w="1058" w:type="pct"/>
          </w:tcPr>
          <w:p w:rsidR="007E08AD" w:rsidRPr="009B6419" w:rsidRDefault="007E08AD" w:rsidP="00BE20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მოხსენებით ბარათი: </w:t>
            </w: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საინფორმაციო, საინიციატივო, საანგარიშო.</w:t>
            </w:r>
          </w:p>
          <w:p w:rsidR="007E08AD" w:rsidRPr="009B6419" w:rsidRDefault="007E08AD" w:rsidP="00BE203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:rsidR="007E08AD" w:rsidRPr="009B6419" w:rsidRDefault="007E08AD" w:rsidP="00BE2037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9B6419" w:rsidRDefault="00B76221" w:rsidP="002917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90DAD" w:rsidRPr="009B6419" w:rsidRDefault="00690DAD" w:rsidP="002917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:rsidR="00690DAD" w:rsidRPr="009B6419" w:rsidRDefault="00690DAD" w:rsidP="00291723">
      <w:pPr>
        <w:spacing w:line="240" w:lineRule="auto"/>
        <w:rPr>
          <w:rFonts w:ascii="Sylfaen" w:hAnsi="Sylfaen"/>
          <w:sz w:val="20"/>
          <w:szCs w:val="20"/>
          <w:lang w:val="ka-GE"/>
        </w:rPr>
      </w:pPr>
      <w:r w:rsidRPr="009B6419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77FA9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04"/>
        <w:gridCol w:w="2684"/>
        <w:gridCol w:w="2466"/>
        <w:gridCol w:w="2466"/>
        <w:gridCol w:w="3974"/>
      </w:tblGrid>
      <w:tr w:rsidR="00BE2037" w:rsidRPr="009B6419" w:rsidTr="00BE2037">
        <w:tc>
          <w:tcPr>
            <w:tcW w:w="1109" w:type="pct"/>
            <w:vAlign w:val="center"/>
          </w:tcPr>
          <w:p w:rsidR="00BE2037" w:rsidRPr="009B6419" w:rsidRDefault="00BE2037" w:rsidP="0029172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01" w:type="pct"/>
            <w:vAlign w:val="center"/>
          </w:tcPr>
          <w:p w:rsidR="00BE2037" w:rsidRPr="009B6419" w:rsidRDefault="00BE2037" w:rsidP="0029172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28" w:type="pct"/>
            <w:vAlign w:val="center"/>
          </w:tcPr>
          <w:p w:rsidR="00BE2037" w:rsidRPr="009B6419" w:rsidRDefault="00BE2037" w:rsidP="0029172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828" w:type="pct"/>
            <w:vAlign w:val="center"/>
          </w:tcPr>
          <w:p w:rsidR="00BE2037" w:rsidRPr="009B6419" w:rsidRDefault="00BE2037" w:rsidP="0029172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4" w:type="pct"/>
            <w:vAlign w:val="center"/>
          </w:tcPr>
          <w:p w:rsidR="00BE2037" w:rsidRPr="009B6419" w:rsidRDefault="00BE2037" w:rsidP="0029172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7E08AD" w:rsidRPr="009B64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9B64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E2037" w:rsidRPr="009B6419" w:rsidTr="00BE2037">
        <w:tc>
          <w:tcPr>
            <w:tcW w:w="1109" w:type="pct"/>
          </w:tcPr>
          <w:p w:rsidR="00BE2037" w:rsidRPr="009B6419" w:rsidRDefault="00BE2037" w:rsidP="00BE203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01" w:type="pct"/>
          </w:tcPr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საინფორმაციო-საცნობარო დოკუმენტის სახეები;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ცნობის დანიშნულება და გაცემის პროცედურა;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lastRenderedPageBreak/>
              <w:t>ახსნა-განმარტებითი ბარათისა და მოხსენებითი ბარათის სახეები;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ანგარიშის სახეები და შემადგენელი ნაწილები;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აქტის სახეები და შემადგენელი ნაწილები;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მინდობილობის სახეები და შემადგენელი ნაწილები;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რეკომენდაციისა და დახასიათების დანიშნულება და შემადგენელი ნაწილები;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საინფორმაციო-საცნობარო დოკუმენტების ხელმოწერისა და რეგისტრაციის წესები;</w:t>
            </w:r>
          </w:p>
          <w:p w:rsidR="00BE2037" w:rsidRPr="009B6419" w:rsidRDefault="00BE2037" w:rsidP="00BE2037">
            <w:pPr>
              <w:pStyle w:val="a3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28" w:type="pct"/>
          </w:tcPr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თემატიკის შესაბამისი მასალის გადაცემა, დოკუმენტების ნიმუშების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დემონსტრირება.</w:t>
            </w:r>
          </w:p>
          <w:p w:rsidR="00BE2037" w:rsidRPr="009B6419" w:rsidRDefault="00BE2037" w:rsidP="00BE203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828" w:type="pct"/>
          </w:tcPr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თეორიული გამოკითხვა</w:t>
            </w: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როფესიული მასწავლებელი </w:t>
            </w:r>
            <w:r w:rsidR="007E08AD"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უტარებს თეორიული მასალის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ტესტურ ან/და ზეპირ გამოკითხვას.</w:t>
            </w:r>
          </w:p>
          <w:p w:rsidR="00BE2037" w:rsidRPr="009B6419" w:rsidRDefault="00BE2037" w:rsidP="00BE2037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34" w:type="pct"/>
          </w:tcPr>
          <w:p w:rsidR="00BE2037" w:rsidRPr="009B6419" w:rsidRDefault="00657C7F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BE2037"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7E08AD"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წერილობით შესრულებული ნამუშევარი, რომელიც ადასტურებს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ცოდნას, უნარს ან/და კომპეტენციას;</w:t>
            </w: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2037" w:rsidRPr="009B6419" w:rsidRDefault="00BE2037" w:rsidP="00BE2037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BE2037" w:rsidRPr="009B6419" w:rsidTr="00BE2037">
        <w:tc>
          <w:tcPr>
            <w:tcW w:w="1109" w:type="pct"/>
          </w:tcPr>
          <w:p w:rsidR="00BE2037" w:rsidRPr="009B6419" w:rsidRDefault="00BE2037" w:rsidP="00BE203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901" w:type="pct"/>
          </w:tcPr>
          <w:p w:rsidR="00BE2037" w:rsidRPr="009B6419" w:rsidRDefault="00BE2037" w:rsidP="00BE2037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ცნობის შედგენის წესები;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2"/>
              </w:numPr>
              <w:ind w:left="-18" w:hanging="18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ახსნა-განმარტებითი და მოხსენებითი ბარათების შედგენა;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2"/>
              </w:numPr>
              <w:ind w:left="-18" w:hanging="18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ანგარიშის შედგენა. 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2"/>
              </w:numPr>
              <w:ind w:left="-18" w:hanging="18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აქტის რეკვიზიტები და შედგენის წეს;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-18" w:firstLine="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აქტის დამტკიცების პროცედურა;</w:t>
            </w:r>
          </w:p>
          <w:p w:rsidR="00BE2037" w:rsidRPr="009B6419" w:rsidRDefault="00BE2037" w:rsidP="00BE2037">
            <w:pPr>
              <w:pStyle w:val="a3"/>
              <w:numPr>
                <w:ilvl w:val="0"/>
                <w:numId w:val="21"/>
              </w:numPr>
              <w:ind w:left="-18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მინდობილობის სტრუქტურა, რეკვიზიტები,  შედგენის წესი;</w:t>
            </w:r>
          </w:p>
          <w:p w:rsidR="00BE2037" w:rsidRPr="006B6ECD" w:rsidRDefault="00BE2037" w:rsidP="006B6ECD">
            <w:pPr>
              <w:pStyle w:val="a3"/>
              <w:numPr>
                <w:ilvl w:val="0"/>
                <w:numId w:val="21"/>
              </w:numPr>
              <w:ind w:left="-18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დახასიათება, რეკომენდაცია   და მათი შედგენის წესები.</w:t>
            </w:r>
          </w:p>
        </w:tc>
        <w:tc>
          <w:tcPr>
            <w:tcW w:w="828" w:type="pct"/>
          </w:tcPr>
          <w:p w:rsidR="00BE2037" w:rsidRPr="009B6419" w:rsidRDefault="00BE2037" w:rsidP="00BE20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მუშაობა ეთმობა სხვადასხვა შინაარსის საინფორმაციო-საცნობარო დოკუმენტების  მომზადებას.   სასურველია ასევე, </w:t>
            </w:r>
            <w:r w:rsidR="007E08AD"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მიეცეთ პრაქტიკული დავალება - არასწორად შედგენილი და გაფორმებული დოკუმენტების  კორექტირება.</w:t>
            </w:r>
          </w:p>
        </w:tc>
        <w:tc>
          <w:tcPr>
            <w:tcW w:w="828" w:type="pct"/>
          </w:tcPr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შესრულებისას.</w:t>
            </w: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34" w:type="pct"/>
          </w:tcPr>
          <w:p w:rsidR="00BE2037" w:rsidRPr="009B6419" w:rsidRDefault="00657C7F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BE2037"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:rsidR="00BE2037" w:rsidRPr="009B6419" w:rsidRDefault="007E08AD" w:rsidP="00BE20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BE2037" w:rsidRPr="009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პროექტი, ელექტრონული ფაილი ან/და მატერიალური დოკუმენტი და სხვა. </w:t>
            </w:r>
          </w:p>
          <w:p w:rsidR="00BE2037" w:rsidRPr="009B6419" w:rsidRDefault="00BE2037" w:rsidP="00BE20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38"/>
        <w:gridCol w:w="12756"/>
      </w:tblGrid>
      <w:tr w:rsidR="004E5E5D" w:rsidTr="004E5E5D">
        <w:trPr>
          <w:trHeight w:val="87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5D" w:rsidRDefault="004E5E5D">
            <w:pPr>
              <w:spacing w:after="20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5D" w:rsidRDefault="004E5E5D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:rsidR="00690DAD" w:rsidRPr="009B6419" w:rsidRDefault="00690DAD" w:rsidP="002917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0DAD" w:rsidRPr="009B6419" w:rsidRDefault="00694CAF" w:rsidP="002917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</w:t>
      </w:r>
      <w:r w:rsidR="00690DAD"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.2. საათების განაწილების </w:t>
      </w:r>
      <w:r w:rsidR="00377FA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690DAD"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690DAD" w:rsidRPr="009B6419" w:rsidTr="007E08AD">
        <w:trPr>
          <w:trHeight w:val="56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DAD" w:rsidRPr="009B6419" w:rsidRDefault="00690DAD" w:rsidP="0029172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DAD" w:rsidRPr="009B6419" w:rsidRDefault="00690DAD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690DAD" w:rsidRPr="009B6419" w:rsidTr="007E08AD">
        <w:trPr>
          <w:trHeight w:val="349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DAD" w:rsidRPr="009B6419" w:rsidRDefault="00690DAD" w:rsidP="002917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DAD" w:rsidRPr="009B6419" w:rsidRDefault="00690DAD" w:rsidP="002917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690DAD" w:rsidRPr="009B6419" w:rsidRDefault="00690DAD" w:rsidP="002917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690DAD" w:rsidRPr="009B6419" w:rsidRDefault="00690DAD" w:rsidP="002917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:rsidR="00690DAD" w:rsidRPr="009B6419" w:rsidRDefault="00690DAD" w:rsidP="0029172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E08AD" w:rsidRPr="009B6419" w:rsidTr="007E08AD">
        <w:trPr>
          <w:trHeight w:val="62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vAlign w:val="center"/>
          </w:tcPr>
          <w:p w:rsidR="007E08AD" w:rsidRPr="009B6419" w:rsidRDefault="007E08AD" w:rsidP="00291723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62,5</w:t>
            </w:r>
          </w:p>
        </w:tc>
      </w:tr>
      <w:tr w:rsidR="007E08AD" w:rsidRPr="009B6419" w:rsidTr="007E08A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017800" w:rsidRDefault="00017800" w:rsidP="0029172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017800" w:rsidRDefault="00017800" w:rsidP="0029172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7E08AD" w:rsidRPr="009B6419" w:rsidTr="007E08A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8AD" w:rsidRPr="009B6419" w:rsidRDefault="007E08AD" w:rsidP="0029172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017800" w:rsidRDefault="00017800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017800" w:rsidRDefault="00017800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14.5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B64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8AD" w:rsidRPr="009B6419" w:rsidRDefault="007E08AD" w:rsidP="0029172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F7227C" w:rsidRPr="009B6419" w:rsidRDefault="00F7227C" w:rsidP="00291723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F7227C" w:rsidRPr="009B6419" w:rsidRDefault="00F7227C" w:rsidP="00291723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90DAD" w:rsidRPr="009B6419" w:rsidRDefault="00690DAD" w:rsidP="00291723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:rsidR="00690DAD" w:rsidRPr="009B6419" w:rsidRDefault="00690DAD" w:rsidP="00291723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04D33" w:rsidRPr="002D37E0" w:rsidRDefault="00104D33" w:rsidP="00104D3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:rsidR="00104D33" w:rsidRPr="002D37E0" w:rsidRDefault="00104D33" w:rsidP="00104D3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:rsidR="00104D33" w:rsidRPr="002D37E0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:rsidR="00104D33" w:rsidRPr="002D37E0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:rsidR="00104D33" w:rsidRPr="002D37E0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:rsidR="00104D33" w:rsidRPr="002D37E0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hyperlink r:id="rId14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https://www.ilo.org/dyn/natlex/docs/ELECTRONIC/84070/93228/F1451158047/GEO84070.pdf</w:t>
        </w:r>
      </w:hyperlink>
    </w:p>
    <w:p w:rsidR="00104D33" w:rsidRPr="00135E51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hyperlink r:id="rId15" w:history="1">
        <w:r w:rsidRPr="00135E51">
          <w:rPr>
            <w:rStyle w:val="af2"/>
            <w:rFonts w:ascii="Sylfaen" w:hAnsi="Sylfaen"/>
            <w:sz w:val="20"/>
            <w:szCs w:val="20"/>
            <w:shd w:val="clear" w:color="auto" w:fill="FFFFFF"/>
            <w:lang w:val="ka-GE"/>
          </w:rPr>
          <w:t>http://bpa.ge/book/book33.pdf</w:t>
        </w:r>
      </w:hyperlink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:rsidR="00104D33" w:rsidRPr="00135E51" w:rsidRDefault="00104D33" w:rsidP="00104D3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16" w:history="1">
        <w:r w:rsidRPr="00534C18">
          <w:rPr>
            <w:rStyle w:val="af2"/>
            <w:lang w:val="ka-GE"/>
          </w:rPr>
          <w:t>https://www.interbusiness.edu.ge/e-books/efd5d8dee8b73516c67c118c7b4a7aeb.pdf</w:t>
        </w:r>
      </w:hyperlink>
      <w:r>
        <w:rPr>
          <w:rFonts w:ascii="Sylfaen" w:hAnsi="Sylfaen"/>
          <w:lang w:val="ka-GE"/>
        </w:rPr>
        <w:t xml:space="preserve"> </w:t>
      </w:r>
    </w:p>
    <w:p w:rsidR="00377FA9" w:rsidRPr="00377FA9" w:rsidRDefault="00377FA9" w:rsidP="000F3EF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377FA9">
        <w:rPr>
          <w:rFonts w:ascii="Sylfaen" w:hAnsi="Sylfaen" w:cs="Arial"/>
          <w:b/>
          <w:sz w:val="20"/>
          <w:szCs w:val="20"/>
          <w:lang w:val="ka-GE"/>
        </w:rPr>
        <w:t>3.4  სასაწავლო გარემო და მატერიალური რესურსი-ინვენტარი იხ. დანართი 3</w:t>
      </w:r>
    </w:p>
    <w:p w:rsidR="00377FA9" w:rsidRPr="00377FA9" w:rsidRDefault="00377FA9" w:rsidP="00377FA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377FA9">
        <w:rPr>
          <w:rFonts w:ascii="Sylfaen" w:hAnsi="Sylfaen" w:cs="Arial"/>
          <w:b/>
          <w:sz w:val="20"/>
          <w:szCs w:val="20"/>
          <w:lang w:val="ka-GE"/>
        </w:rPr>
        <w:t>3.5 მატერიალური რესურსი-მასალა, ნედლეული იხ. დანართი 3</w:t>
      </w:r>
    </w:p>
    <w:p w:rsidR="00690DAD" w:rsidRPr="009B6419" w:rsidRDefault="00690DAD" w:rsidP="00291723">
      <w:pPr>
        <w:spacing w:after="0" w:line="240" w:lineRule="auto"/>
        <w:jc w:val="both"/>
        <w:rPr>
          <w:rFonts w:ascii="Sylfaen" w:eastAsia="Sylfaen,Arial" w:hAnsi="Sylfaen"/>
          <w:sz w:val="20"/>
          <w:szCs w:val="20"/>
          <w:lang w:val="ka-GE"/>
        </w:rPr>
      </w:pPr>
    </w:p>
    <w:p w:rsidR="00690DAD" w:rsidRPr="009B6419" w:rsidRDefault="00690DAD" w:rsidP="0029172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B6419">
        <w:rPr>
          <w:rFonts w:ascii="Sylfaen" w:eastAsia="Sylfaen,Arial" w:hAnsi="Sylfaen" w:cs="Sylfaen,Arial"/>
          <w:b/>
          <w:sz w:val="20"/>
          <w:szCs w:val="20"/>
          <w:lang w:val="ka-GE"/>
        </w:rPr>
        <w:lastRenderedPageBreak/>
        <w:t>3</w:t>
      </w:r>
      <w:r w:rsidR="007E08AD"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</w:t>
      </w:r>
      <w:r w:rsidR="00377FA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6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377FA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7E08AD"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Pr="009B64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:rsidR="00690DAD" w:rsidRPr="009B6419" w:rsidRDefault="00690DAD" w:rsidP="0029172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B641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E08AD" w:rsidRPr="009B641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B6419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ეფუძნება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7E08AD"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90DAD" w:rsidRPr="009B6419" w:rsidRDefault="00690DAD" w:rsidP="0029172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690DAD" w:rsidRPr="009B6419" w:rsidRDefault="00690DAD" w:rsidP="0029172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7E08AD"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9B6419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9B64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B641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E08AD" w:rsidRPr="009B641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9B6419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D71CE" w:rsidRPr="009B6419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9B6419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1078A5" w:rsidRPr="009B6419" w:rsidRDefault="001078A5" w:rsidP="00291723">
      <w:pPr>
        <w:spacing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377FA9" w:rsidRPr="004E5E5D" w:rsidRDefault="00377FA9" w:rsidP="00377FA9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377FA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377FA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77FA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განხორციელების ადგილი</w:t>
      </w:r>
      <w:r w:rsidR="004E5E5D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:  </w:t>
      </w:r>
      <w:r w:rsidRPr="00377FA9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:rsidR="00377FA9" w:rsidRPr="00377FA9" w:rsidRDefault="00377FA9" w:rsidP="00377FA9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77FA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377FA9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:rsidR="001078A5" w:rsidRPr="009B6419" w:rsidRDefault="001078A5" w:rsidP="00291723">
      <w:pPr>
        <w:spacing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1078A5" w:rsidRPr="009B6419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EF" w:rsidRDefault="00D15EEF" w:rsidP="00185B3C">
      <w:pPr>
        <w:spacing w:after="0" w:line="240" w:lineRule="auto"/>
      </w:pPr>
      <w:r>
        <w:separator/>
      </w:r>
    </w:p>
  </w:endnote>
  <w:endnote w:type="continuationSeparator" w:id="0">
    <w:p w:rsidR="00D15EEF" w:rsidRDefault="00D15EE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79" w:rsidRDefault="00A2387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581A0D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104D3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79" w:rsidRDefault="00A2387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EF" w:rsidRDefault="00D15EEF" w:rsidP="00185B3C">
      <w:pPr>
        <w:spacing w:after="0" w:line="240" w:lineRule="auto"/>
      </w:pPr>
      <w:r>
        <w:separator/>
      </w:r>
    </w:p>
  </w:footnote>
  <w:footnote w:type="continuationSeparator" w:id="0">
    <w:p w:rsidR="00D15EEF" w:rsidRDefault="00D15EE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79" w:rsidRDefault="00A2387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79" w:rsidRDefault="00A2387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23983"/>
    <w:multiLevelType w:val="hybridMultilevel"/>
    <w:tmpl w:val="2C40E3D2"/>
    <w:lvl w:ilvl="0" w:tplc="A1187E4A">
      <w:start w:val="1"/>
      <w:numFmt w:val="decimal"/>
      <w:lvlText w:val="%1."/>
      <w:lvlJc w:val="left"/>
      <w:pPr>
        <w:ind w:left="720" w:hanging="360"/>
      </w:pPr>
    </w:lvl>
    <w:lvl w:ilvl="1" w:tplc="6E8670A4">
      <w:start w:val="1"/>
      <w:numFmt w:val="lowerLetter"/>
      <w:lvlText w:val="%2."/>
      <w:lvlJc w:val="left"/>
      <w:pPr>
        <w:ind w:left="1440" w:hanging="360"/>
      </w:pPr>
    </w:lvl>
    <w:lvl w:ilvl="2" w:tplc="AD644524">
      <w:start w:val="1"/>
      <w:numFmt w:val="lowerRoman"/>
      <w:lvlText w:val="%3."/>
      <w:lvlJc w:val="right"/>
      <w:pPr>
        <w:ind w:left="2160" w:hanging="180"/>
      </w:pPr>
    </w:lvl>
    <w:lvl w:ilvl="3" w:tplc="C53AF498">
      <w:start w:val="1"/>
      <w:numFmt w:val="decimal"/>
      <w:lvlText w:val="%4."/>
      <w:lvlJc w:val="left"/>
      <w:pPr>
        <w:ind w:left="2880" w:hanging="360"/>
      </w:pPr>
    </w:lvl>
    <w:lvl w:ilvl="4" w:tplc="0C903984">
      <w:start w:val="1"/>
      <w:numFmt w:val="lowerLetter"/>
      <w:lvlText w:val="%5."/>
      <w:lvlJc w:val="left"/>
      <w:pPr>
        <w:ind w:left="3600" w:hanging="360"/>
      </w:pPr>
    </w:lvl>
    <w:lvl w:ilvl="5" w:tplc="CBA288C4">
      <w:start w:val="1"/>
      <w:numFmt w:val="lowerRoman"/>
      <w:lvlText w:val="%6."/>
      <w:lvlJc w:val="right"/>
      <w:pPr>
        <w:ind w:left="4320" w:hanging="180"/>
      </w:pPr>
    </w:lvl>
    <w:lvl w:ilvl="6" w:tplc="7292B9D2">
      <w:start w:val="1"/>
      <w:numFmt w:val="decimal"/>
      <w:lvlText w:val="%7."/>
      <w:lvlJc w:val="left"/>
      <w:pPr>
        <w:ind w:left="5040" w:hanging="360"/>
      </w:pPr>
    </w:lvl>
    <w:lvl w:ilvl="7" w:tplc="583C49B0">
      <w:start w:val="1"/>
      <w:numFmt w:val="lowerLetter"/>
      <w:lvlText w:val="%8."/>
      <w:lvlJc w:val="left"/>
      <w:pPr>
        <w:ind w:left="5760" w:hanging="360"/>
      </w:pPr>
    </w:lvl>
    <w:lvl w:ilvl="8" w:tplc="6E064DC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D1237"/>
    <w:multiLevelType w:val="hybridMultilevel"/>
    <w:tmpl w:val="1B7223F4"/>
    <w:lvl w:ilvl="0" w:tplc="AD82ECFA">
      <w:start w:val="1"/>
      <w:numFmt w:val="decimal"/>
      <w:lvlText w:val="%1."/>
      <w:lvlJc w:val="left"/>
      <w:pPr>
        <w:ind w:left="720" w:hanging="360"/>
      </w:pPr>
    </w:lvl>
    <w:lvl w:ilvl="1" w:tplc="B8309A96">
      <w:start w:val="1"/>
      <w:numFmt w:val="lowerLetter"/>
      <w:lvlText w:val="%2."/>
      <w:lvlJc w:val="left"/>
      <w:pPr>
        <w:ind w:left="1440" w:hanging="360"/>
      </w:pPr>
    </w:lvl>
    <w:lvl w:ilvl="2" w:tplc="DB7E2058">
      <w:start w:val="1"/>
      <w:numFmt w:val="lowerRoman"/>
      <w:lvlText w:val="%3."/>
      <w:lvlJc w:val="right"/>
      <w:pPr>
        <w:ind w:left="2160" w:hanging="180"/>
      </w:pPr>
    </w:lvl>
    <w:lvl w:ilvl="3" w:tplc="5908F55E">
      <w:start w:val="1"/>
      <w:numFmt w:val="decimal"/>
      <w:lvlText w:val="%4."/>
      <w:lvlJc w:val="left"/>
      <w:pPr>
        <w:ind w:left="2880" w:hanging="360"/>
      </w:pPr>
    </w:lvl>
    <w:lvl w:ilvl="4" w:tplc="AEEC0DF2">
      <w:start w:val="1"/>
      <w:numFmt w:val="lowerLetter"/>
      <w:lvlText w:val="%5."/>
      <w:lvlJc w:val="left"/>
      <w:pPr>
        <w:ind w:left="3600" w:hanging="360"/>
      </w:pPr>
    </w:lvl>
    <w:lvl w:ilvl="5" w:tplc="67C2E936">
      <w:start w:val="1"/>
      <w:numFmt w:val="lowerRoman"/>
      <w:lvlText w:val="%6."/>
      <w:lvlJc w:val="right"/>
      <w:pPr>
        <w:ind w:left="4320" w:hanging="180"/>
      </w:pPr>
    </w:lvl>
    <w:lvl w:ilvl="6" w:tplc="5948831E">
      <w:start w:val="1"/>
      <w:numFmt w:val="decimal"/>
      <w:lvlText w:val="%7."/>
      <w:lvlJc w:val="left"/>
      <w:pPr>
        <w:ind w:left="5040" w:hanging="360"/>
      </w:pPr>
    </w:lvl>
    <w:lvl w:ilvl="7" w:tplc="793C75D2">
      <w:start w:val="1"/>
      <w:numFmt w:val="lowerLetter"/>
      <w:lvlText w:val="%8."/>
      <w:lvlJc w:val="left"/>
      <w:pPr>
        <w:ind w:left="5760" w:hanging="360"/>
      </w:pPr>
    </w:lvl>
    <w:lvl w:ilvl="8" w:tplc="7BB06B2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B2E81"/>
    <w:multiLevelType w:val="hybridMultilevel"/>
    <w:tmpl w:val="0AFA8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97328"/>
    <w:multiLevelType w:val="hybridMultilevel"/>
    <w:tmpl w:val="33A6B80C"/>
    <w:lvl w:ilvl="0" w:tplc="A1187E4A">
      <w:start w:val="1"/>
      <w:numFmt w:val="decimal"/>
      <w:lvlText w:val="%1."/>
      <w:lvlJc w:val="left"/>
      <w:pPr>
        <w:ind w:left="720" w:hanging="360"/>
      </w:pPr>
    </w:lvl>
    <w:lvl w:ilvl="1" w:tplc="6E8670A4">
      <w:start w:val="1"/>
      <w:numFmt w:val="lowerLetter"/>
      <w:lvlText w:val="%2."/>
      <w:lvlJc w:val="left"/>
      <w:pPr>
        <w:ind w:left="1440" w:hanging="360"/>
      </w:pPr>
    </w:lvl>
    <w:lvl w:ilvl="2" w:tplc="AD644524">
      <w:start w:val="1"/>
      <w:numFmt w:val="lowerRoman"/>
      <w:lvlText w:val="%3."/>
      <w:lvlJc w:val="right"/>
      <w:pPr>
        <w:ind w:left="2160" w:hanging="180"/>
      </w:pPr>
    </w:lvl>
    <w:lvl w:ilvl="3" w:tplc="C53AF498">
      <w:start w:val="1"/>
      <w:numFmt w:val="decimal"/>
      <w:lvlText w:val="%4."/>
      <w:lvlJc w:val="left"/>
      <w:pPr>
        <w:ind w:left="2880" w:hanging="360"/>
      </w:pPr>
    </w:lvl>
    <w:lvl w:ilvl="4" w:tplc="0C903984">
      <w:start w:val="1"/>
      <w:numFmt w:val="lowerLetter"/>
      <w:lvlText w:val="%5."/>
      <w:lvlJc w:val="left"/>
      <w:pPr>
        <w:ind w:left="3600" w:hanging="360"/>
      </w:pPr>
    </w:lvl>
    <w:lvl w:ilvl="5" w:tplc="CBA288C4">
      <w:start w:val="1"/>
      <w:numFmt w:val="lowerRoman"/>
      <w:lvlText w:val="%6."/>
      <w:lvlJc w:val="right"/>
      <w:pPr>
        <w:ind w:left="4320" w:hanging="180"/>
      </w:pPr>
    </w:lvl>
    <w:lvl w:ilvl="6" w:tplc="7292B9D2">
      <w:start w:val="1"/>
      <w:numFmt w:val="decimal"/>
      <w:lvlText w:val="%7."/>
      <w:lvlJc w:val="left"/>
      <w:pPr>
        <w:ind w:left="5040" w:hanging="360"/>
      </w:pPr>
    </w:lvl>
    <w:lvl w:ilvl="7" w:tplc="583C49B0">
      <w:start w:val="1"/>
      <w:numFmt w:val="lowerLetter"/>
      <w:lvlText w:val="%8."/>
      <w:lvlJc w:val="left"/>
      <w:pPr>
        <w:ind w:left="5760" w:hanging="360"/>
      </w:pPr>
    </w:lvl>
    <w:lvl w:ilvl="8" w:tplc="6E064DC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00BBF"/>
    <w:multiLevelType w:val="hybridMultilevel"/>
    <w:tmpl w:val="9640B5C6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0">
    <w:nsid w:val="23E5458A"/>
    <w:multiLevelType w:val="hybridMultilevel"/>
    <w:tmpl w:val="EFE81CC0"/>
    <w:lvl w:ilvl="0" w:tplc="591CFF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876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272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E4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B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441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65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5835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8E9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5147E34"/>
    <w:multiLevelType w:val="hybridMultilevel"/>
    <w:tmpl w:val="A9E8CB0C"/>
    <w:lvl w:ilvl="0" w:tplc="1534DE68">
      <w:start w:val="1"/>
      <w:numFmt w:val="decimal"/>
      <w:lvlText w:val="%1."/>
      <w:lvlJc w:val="left"/>
      <w:pPr>
        <w:ind w:left="720" w:hanging="360"/>
      </w:pPr>
    </w:lvl>
    <w:lvl w:ilvl="1" w:tplc="B99AFBE8">
      <w:start w:val="1"/>
      <w:numFmt w:val="lowerLetter"/>
      <w:lvlText w:val="%2."/>
      <w:lvlJc w:val="left"/>
      <w:pPr>
        <w:ind w:left="1440" w:hanging="360"/>
      </w:pPr>
    </w:lvl>
    <w:lvl w:ilvl="2" w:tplc="9FAC39EC">
      <w:start w:val="1"/>
      <w:numFmt w:val="lowerRoman"/>
      <w:lvlText w:val="%3."/>
      <w:lvlJc w:val="right"/>
      <w:pPr>
        <w:ind w:left="2160" w:hanging="180"/>
      </w:pPr>
    </w:lvl>
    <w:lvl w:ilvl="3" w:tplc="7DDE3502">
      <w:start w:val="1"/>
      <w:numFmt w:val="decimal"/>
      <w:lvlText w:val="%4."/>
      <w:lvlJc w:val="left"/>
      <w:pPr>
        <w:ind w:left="2880" w:hanging="360"/>
      </w:pPr>
    </w:lvl>
    <w:lvl w:ilvl="4" w:tplc="DEF4ED42">
      <w:start w:val="1"/>
      <w:numFmt w:val="lowerLetter"/>
      <w:lvlText w:val="%5."/>
      <w:lvlJc w:val="left"/>
      <w:pPr>
        <w:ind w:left="3600" w:hanging="360"/>
      </w:pPr>
    </w:lvl>
    <w:lvl w:ilvl="5" w:tplc="A1A0FA32">
      <w:start w:val="1"/>
      <w:numFmt w:val="lowerRoman"/>
      <w:lvlText w:val="%6."/>
      <w:lvlJc w:val="right"/>
      <w:pPr>
        <w:ind w:left="4320" w:hanging="180"/>
      </w:pPr>
    </w:lvl>
    <w:lvl w:ilvl="6" w:tplc="D6A65E64">
      <w:start w:val="1"/>
      <w:numFmt w:val="decimal"/>
      <w:lvlText w:val="%7."/>
      <w:lvlJc w:val="left"/>
      <w:pPr>
        <w:ind w:left="5040" w:hanging="360"/>
      </w:pPr>
    </w:lvl>
    <w:lvl w:ilvl="7" w:tplc="9B0E17C8">
      <w:start w:val="1"/>
      <w:numFmt w:val="lowerLetter"/>
      <w:lvlText w:val="%8."/>
      <w:lvlJc w:val="left"/>
      <w:pPr>
        <w:ind w:left="5760" w:hanging="360"/>
      </w:pPr>
    </w:lvl>
    <w:lvl w:ilvl="8" w:tplc="DD54862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E0011"/>
    <w:multiLevelType w:val="hybridMultilevel"/>
    <w:tmpl w:val="9532199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A0F02"/>
    <w:multiLevelType w:val="hybridMultilevel"/>
    <w:tmpl w:val="C680CCF8"/>
    <w:lvl w:ilvl="0" w:tplc="F33255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C5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88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234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C7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6A9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C90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8FD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0F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6360E"/>
    <w:multiLevelType w:val="hybridMultilevel"/>
    <w:tmpl w:val="C7024958"/>
    <w:lvl w:ilvl="0" w:tplc="45E84B52">
      <w:start w:val="1"/>
      <w:numFmt w:val="decimal"/>
      <w:lvlText w:val="%1."/>
      <w:lvlJc w:val="left"/>
      <w:pPr>
        <w:ind w:left="720" w:hanging="360"/>
      </w:pPr>
    </w:lvl>
    <w:lvl w:ilvl="1" w:tplc="04161D44">
      <w:start w:val="1"/>
      <w:numFmt w:val="lowerLetter"/>
      <w:lvlText w:val="%2."/>
      <w:lvlJc w:val="left"/>
      <w:pPr>
        <w:ind w:left="1440" w:hanging="360"/>
      </w:pPr>
    </w:lvl>
    <w:lvl w:ilvl="2" w:tplc="006226DC">
      <w:start w:val="1"/>
      <w:numFmt w:val="lowerRoman"/>
      <w:lvlText w:val="%3."/>
      <w:lvlJc w:val="right"/>
      <w:pPr>
        <w:ind w:left="2160" w:hanging="180"/>
      </w:pPr>
    </w:lvl>
    <w:lvl w:ilvl="3" w:tplc="4C90BCB8">
      <w:start w:val="1"/>
      <w:numFmt w:val="decimal"/>
      <w:lvlText w:val="%4."/>
      <w:lvlJc w:val="left"/>
      <w:pPr>
        <w:ind w:left="2880" w:hanging="360"/>
      </w:pPr>
    </w:lvl>
    <w:lvl w:ilvl="4" w:tplc="96BACF76">
      <w:start w:val="1"/>
      <w:numFmt w:val="lowerLetter"/>
      <w:lvlText w:val="%5."/>
      <w:lvlJc w:val="left"/>
      <w:pPr>
        <w:ind w:left="3600" w:hanging="360"/>
      </w:pPr>
    </w:lvl>
    <w:lvl w:ilvl="5" w:tplc="5DAC1282">
      <w:start w:val="1"/>
      <w:numFmt w:val="lowerRoman"/>
      <w:lvlText w:val="%6."/>
      <w:lvlJc w:val="right"/>
      <w:pPr>
        <w:ind w:left="4320" w:hanging="180"/>
      </w:pPr>
    </w:lvl>
    <w:lvl w:ilvl="6" w:tplc="48EC016E">
      <w:start w:val="1"/>
      <w:numFmt w:val="decimal"/>
      <w:lvlText w:val="%7."/>
      <w:lvlJc w:val="left"/>
      <w:pPr>
        <w:ind w:left="5040" w:hanging="360"/>
      </w:pPr>
    </w:lvl>
    <w:lvl w:ilvl="7" w:tplc="1DACB4FC">
      <w:start w:val="1"/>
      <w:numFmt w:val="lowerLetter"/>
      <w:lvlText w:val="%8."/>
      <w:lvlJc w:val="left"/>
      <w:pPr>
        <w:ind w:left="5760" w:hanging="360"/>
      </w:pPr>
    </w:lvl>
    <w:lvl w:ilvl="8" w:tplc="AEFC9FF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14744"/>
    <w:multiLevelType w:val="hybridMultilevel"/>
    <w:tmpl w:val="8AAEC166"/>
    <w:lvl w:ilvl="0" w:tplc="15745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C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5ED1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A82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41F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564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00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61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4C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CB63B9"/>
    <w:multiLevelType w:val="hybridMultilevel"/>
    <w:tmpl w:val="D9EA916E"/>
    <w:lvl w:ilvl="0" w:tplc="93C454FA">
      <w:start w:val="1"/>
      <w:numFmt w:val="decimal"/>
      <w:lvlText w:val="%1."/>
      <w:lvlJc w:val="left"/>
      <w:pPr>
        <w:ind w:left="720" w:hanging="360"/>
      </w:pPr>
    </w:lvl>
    <w:lvl w:ilvl="1" w:tplc="5B66C692">
      <w:start w:val="1"/>
      <w:numFmt w:val="lowerLetter"/>
      <w:lvlText w:val="%2."/>
      <w:lvlJc w:val="left"/>
      <w:pPr>
        <w:ind w:left="1440" w:hanging="360"/>
      </w:pPr>
    </w:lvl>
    <w:lvl w:ilvl="2" w:tplc="6D42EB58">
      <w:start w:val="1"/>
      <w:numFmt w:val="lowerRoman"/>
      <w:lvlText w:val="%3."/>
      <w:lvlJc w:val="right"/>
      <w:pPr>
        <w:ind w:left="2160" w:hanging="180"/>
      </w:pPr>
    </w:lvl>
    <w:lvl w:ilvl="3" w:tplc="125CCD18">
      <w:start w:val="1"/>
      <w:numFmt w:val="decimal"/>
      <w:lvlText w:val="%4."/>
      <w:lvlJc w:val="left"/>
      <w:pPr>
        <w:ind w:left="2880" w:hanging="360"/>
      </w:pPr>
    </w:lvl>
    <w:lvl w:ilvl="4" w:tplc="C05E5A50">
      <w:start w:val="1"/>
      <w:numFmt w:val="lowerLetter"/>
      <w:lvlText w:val="%5."/>
      <w:lvlJc w:val="left"/>
      <w:pPr>
        <w:ind w:left="3600" w:hanging="360"/>
      </w:pPr>
    </w:lvl>
    <w:lvl w:ilvl="5" w:tplc="150A74B4">
      <w:start w:val="1"/>
      <w:numFmt w:val="lowerRoman"/>
      <w:lvlText w:val="%6."/>
      <w:lvlJc w:val="right"/>
      <w:pPr>
        <w:ind w:left="4320" w:hanging="180"/>
      </w:pPr>
    </w:lvl>
    <w:lvl w:ilvl="6" w:tplc="8674A9D8">
      <w:start w:val="1"/>
      <w:numFmt w:val="decimal"/>
      <w:lvlText w:val="%7."/>
      <w:lvlJc w:val="left"/>
      <w:pPr>
        <w:ind w:left="5040" w:hanging="360"/>
      </w:pPr>
    </w:lvl>
    <w:lvl w:ilvl="7" w:tplc="4C6890EE">
      <w:start w:val="1"/>
      <w:numFmt w:val="lowerLetter"/>
      <w:lvlText w:val="%8."/>
      <w:lvlJc w:val="left"/>
      <w:pPr>
        <w:ind w:left="5760" w:hanging="360"/>
      </w:pPr>
    </w:lvl>
    <w:lvl w:ilvl="8" w:tplc="83E2D9EC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AE590E"/>
    <w:multiLevelType w:val="hybridMultilevel"/>
    <w:tmpl w:val="6F6C0AAC"/>
    <w:lvl w:ilvl="0" w:tplc="4676B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D6FE9"/>
    <w:multiLevelType w:val="hybridMultilevel"/>
    <w:tmpl w:val="9D4858D2"/>
    <w:lvl w:ilvl="0" w:tplc="28CA1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C2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BA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6D6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4E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CF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80A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F0E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26F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74997043"/>
    <w:multiLevelType w:val="hybridMultilevel"/>
    <w:tmpl w:val="304E6F8A"/>
    <w:lvl w:ilvl="0" w:tplc="88BE497A">
      <w:start w:val="1"/>
      <w:numFmt w:val="decimal"/>
      <w:lvlText w:val="%1."/>
      <w:lvlJc w:val="left"/>
      <w:pPr>
        <w:ind w:left="720" w:hanging="360"/>
      </w:pPr>
    </w:lvl>
    <w:lvl w:ilvl="1" w:tplc="1A22D864">
      <w:start w:val="1"/>
      <w:numFmt w:val="lowerLetter"/>
      <w:lvlText w:val="%2."/>
      <w:lvlJc w:val="left"/>
      <w:pPr>
        <w:ind w:left="1440" w:hanging="360"/>
      </w:pPr>
    </w:lvl>
    <w:lvl w:ilvl="2" w:tplc="1C0A1056">
      <w:start w:val="1"/>
      <w:numFmt w:val="lowerRoman"/>
      <w:lvlText w:val="%3."/>
      <w:lvlJc w:val="right"/>
      <w:pPr>
        <w:ind w:left="2160" w:hanging="180"/>
      </w:pPr>
    </w:lvl>
    <w:lvl w:ilvl="3" w:tplc="24202740">
      <w:start w:val="1"/>
      <w:numFmt w:val="decimal"/>
      <w:lvlText w:val="%4."/>
      <w:lvlJc w:val="left"/>
      <w:pPr>
        <w:ind w:left="2880" w:hanging="360"/>
      </w:pPr>
    </w:lvl>
    <w:lvl w:ilvl="4" w:tplc="419A2500">
      <w:start w:val="1"/>
      <w:numFmt w:val="lowerLetter"/>
      <w:lvlText w:val="%5."/>
      <w:lvlJc w:val="left"/>
      <w:pPr>
        <w:ind w:left="3600" w:hanging="360"/>
      </w:pPr>
    </w:lvl>
    <w:lvl w:ilvl="5" w:tplc="B388F9D2">
      <w:start w:val="1"/>
      <w:numFmt w:val="lowerRoman"/>
      <w:lvlText w:val="%6."/>
      <w:lvlJc w:val="right"/>
      <w:pPr>
        <w:ind w:left="4320" w:hanging="180"/>
      </w:pPr>
    </w:lvl>
    <w:lvl w:ilvl="6" w:tplc="79B47048">
      <w:start w:val="1"/>
      <w:numFmt w:val="decimal"/>
      <w:lvlText w:val="%7."/>
      <w:lvlJc w:val="left"/>
      <w:pPr>
        <w:ind w:left="5040" w:hanging="360"/>
      </w:pPr>
    </w:lvl>
    <w:lvl w:ilvl="7" w:tplc="D5967C6C">
      <w:start w:val="1"/>
      <w:numFmt w:val="lowerLetter"/>
      <w:lvlText w:val="%8."/>
      <w:lvlJc w:val="left"/>
      <w:pPr>
        <w:ind w:left="5760" w:hanging="360"/>
      </w:pPr>
    </w:lvl>
    <w:lvl w:ilvl="8" w:tplc="99EC5DC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10F5C"/>
    <w:multiLevelType w:val="hybridMultilevel"/>
    <w:tmpl w:val="F64687D0"/>
    <w:lvl w:ilvl="0" w:tplc="4676B4C0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33">
    <w:nsid w:val="794A62F7"/>
    <w:multiLevelType w:val="hybridMultilevel"/>
    <w:tmpl w:val="850C9F00"/>
    <w:lvl w:ilvl="0" w:tplc="08A63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7A0884"/>
    <w:multiLevelType w:val="hybridMultilevel"/>
    <w:tmpl w:val="A97A3E76"/>
    <w:lvl w:ilvl="0" w:tplc="4676B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26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A276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664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61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3E7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EC2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C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A0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0"/>
  </w:num>
  <w:num w:numId="4">
    <w:abstractNumId w:val="12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24"/>
  </w:num>
  <w:num w:numId="10">
    <w:abstractNumId w:val="25"/>
  </w:num>
  <w:num w:numId="11">
    <w:abstractNumId w:val="29"/>
  </w:num>
  <w:num w:numId="12">
    <w:abstractNumId w:val="8"/>
  </w:num>
  <w:num w:numId="13">
    <w:abstractNumId w:val="7"/>
  </w:num>
  <w:num w:numId="14">
    <w:abstractNumId w:val="11"/>
  </w:num>
  <w:num w:numId="15">
    <w:abstractNumId w:val="5"/>
  </w:num>
  <w:num w:numId="16">
    <w:abstractNumId w:val="31"/>
  </w:num>
  <w:num w:numId="17">
    <w:abstractNumId w:val="3"/>
  </w:num>
  <w:num w:numId="18">
    <w:abstractNumId w:val="23"/>
  </w:num>
  <w:num w:numId="19">
    <w:abstractNumId w:val="13"/>
  </w:num>
  <w:num w:numId="20">
    <w:abstractNumId w:val="21"/>
  </w:num>
  <w:num w:numId="21">
    <w:abstractNumId w:val="20"/>
  </w:num>
  <w:num w:numId="22">
    <w:abstractNumId w:val="10"/>
  </w:num>
  <w:num w:numId="23">
    <w:abstractNumId w:val="34"/>
  </w:num>
  <w:num w:numId="24">
    <w:abstractNumId w:val="22"/>
  </w:num>
  <w:num w:numId="25">
    <w:abstractNumId w:val="28"/>
  </w:num>
  <w:num w:numId="26">
    <w:abstractNumId w:val="19"/>
  </w:num>
  <w:num w:numId="27">
    <w:abstractNumId w:val="4"/>
  </w:num>
  <w:num w:numId="28">
    <w:abstractNumId w:val="1"/>
  </w:num>
  <w:num w:numId="29">
    <w:abstractNumId w:val="16"/>
  </w:num>
  <w:num w:numId="30">
    <w:abstractNumId w:val="32"/>
  </w:num>
  <w:num w:numId="31">
    <w:abstractNumId w:val="26"/>
  </w:num>
  <w:num w:numId="32">
    <w:abstractNumId w:val="9"/>
  </w:num>
  <w:num w:numId="33">
    <w:abstractNumId w:val="33"/>
  </w:num>
  <w:num w:numId="34">
    <w:abstractNumId w:val="14"/>
  </w:num>
  <w:num w:numId="35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800"/>
    <w:rsid w:val="00017A37"/>
    <w:rsid w:val="00022578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573"/>
    <w:rsid w:val="00051E61"/>
    <w:rsid w:val="000524BC"/>
    <w:rsid w:val="000527BF"/>
    <w:rsid w:val="00052C97"/>
    <w:rsid w:val="000547FF"/>
    <w:rsid w:val="00057861"/>
    <w:rsid w:val="00064A5A"/>
    <w:rsid w:val="00071CD1"/>
    <w:rsid w:val="00073549"/>
    <w:rsid w:val="00074CCF"/>
    <w:rsid w:val="000767CA"/>
    <w:rsid w:val="00077FC5"/>
    <w:rsid w:val="00083485"/>
    <w:rsid w:val="000921E9"/>
    <w:rsid w:val="0009772D"/>
    <w:rsid w:val="000A58EA"/>
    <w:rsid w:val="000A6D76"/>
    <w:rsid w:val="000B78F7"/>
    <w:rsid w:val="000B7953"/>
    <w:rsid w:val="000C090E"/>
    <w:rsid w:val="000C43A3"/>
    <w:rsid w:val="000C46D5"/>
    <w:rsid w:val="000D2E3A"/>
    <w:rsid w:val="000D3466"/>
    <w:rsid w:val="000D4770"/>
    <w:rsid w:val="000D6499"/>
    <w:rsid w:val="000E277C"/>
    <w:rsid w:val="000E3634"/>
    <w:rsid w:val="000E3D11"/>
    <w:rsid w:val="000E4D2C"/>
    <w:rsid w:val="000E7983"/>
    <w:rsid w:val="000F009F"/>
    <w:rsid w:val="000F113D"/>
    <w:rsid w:val="000F3EF8"/>
    <w:rsid w:val="000F3FB0"/>
    <w:rsid w:val="000F4D64"/>
    <w:rsid w:val="00101051"/>
    <w:rsid w:val="001015D3"/>
    <w:rsid w:val="001033F3"/>
    <w:rsid w:val="00104D33"/>
    <w:rsid w:val="0010606C"/>
    <w:rsid w:val="001078A5"/>
    <w:rsid w:val="001136F7"/>
    <w:rsid w:val="001143F6"/>
    <w:rsid w:val="00114C48"/>
    <w:rsid w:val="001151B5"/>
    <w:rsid w:val="00116283"/>
    <w:rsid w:val="00116818"/>
    <w:rsid w:val="001217A7"/>
    <w:rsid w:val="00123469"/>
    <w:rsid w:val="00125700"/>
    <w:rsid w:val="00127820"/>
    <w:rsid w:val="00134C68"/>
    <w:rsid w:val="0014353A"/>
    <w:rsid w:val="00143D46"/>
    <w:rsid w:val="00163D53"/>
    <w:rsid w:val="00165645"/>
    <w:rsid w:val="00174F99"/>
    <w:rsid w:val="001800F1"/>
    <w:rsid w:val="0018025A"/>
    <w:rsid w:val="00180577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3ECE"/>
    <w:rsid w:val="001B5DED"/>
    <w:rsid w:val="001B6717"/>
    <w:rsid w:val="001C2E3A"/>
    <w:rsid w:val="001D3F24"/>
    <w:rsid w:val="001D6034"/>
    <w:rsid w:val="001E7897"/>
    <w:rsid w:val="001F1914"/>
    <w:rsid w:val="001F3FB7"/>
    <w:rsid w:val="001F5CEB"/>
    <w:rsid w:val="002117A2"/>
    <w:rsid w:val="00212C1E"/>
    <w:rsid w:val="00216343"/>
    <w:rsid w:val="002165BB"/>
    <w:rsid w:val="00217B3A"/>
    <w:rsid w:val="00221256"/>
    <w:rsid w:val="00223153"/>
    <w:rsid w:val="00227C2E"/>
    <w:rsid w:val="00235C64"/>
    <w:rsid w:val="00240351"/>
    <w:rsid w:val="002407BE"/>
    <w:rsid w:val="00241FE5"/>
    <w:rsid w:val="00243845"/>
    <w:rsid w:val="002510D4"/>
    <w:rsid w:val="0025474A"/>
    <w:rsid w:val="00255BEC"/>
    <w:rsid w:val="00257309"/>
    <w:rsid w:val="002628E3"/>
    <w:rsid w:val="002635A6"/>
    <w:rsid w:val="002738C9"/>
    <w:rsid w:val="00273A23"/>
    <w:rsid w:val="00273EE5"/>
    <w:rsid w:val="002746FA"/>
    <w:rsid w:val="00276A83"/>
    <w:rsid w:val="0027710A"/>
    <w:rsid w:val="00282FFA"/>
    <w:rsid w:val="00284260"/>
    <w:rsid w:val="00285684"/>
    <w:rsid w:val="00291723"/>
    <w:rsid w:val="002945AA"/>
    <w:rsid w:val="002A3920"/>
    <w:rsid w:val="002A4269"/>
    <w:rsid w:val="002A5A39"/>
    <w:rsid w:val="002A5CFF"/>
    <w:rsid w:val="002A5D19"/>
    <w:rsid w:val="002B0494"/>
    <w:rsid w:val="002B2B07"/>
    <w:rsid w:val="002C26CC"/>
    <w:rsid w:val="002C2AA2"/>
    <w:rsid w:val="002C3E91"/>
    <w:rsid w:val="002C5D57"/>
    <w:rsid w:val="002C61ED"/>
    <w:rsid w:val="002C7EC2"/>
    <w:rsid w:val="002D1AB7"/>
    <w:rsid w:val="002D5907"/>
    <w:rsid w:val="002D5A93"/>
    <w:rsid w:val="002D7516"/>
    <w:rsid w:val="002E088E"/>
    <w:rsid w:val="002E1123"/>
    <w:rsid w:val="002E2626"/>
    <w:rsid w:val="002E382E"/>
    <w:rsid w:val="002E5E11"/>
    <w:rsid w:val="002E5F84"/>
    <w:rsid w:val="002E7C79"/>
    <w:rsid w:val="002F283F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1D24"/>
    <w:rsid w:val="003438B3"/>
    <w:rsid w:val="00343E19"/>
    <w:rsid w:val="0034444C"/>
    <w:rsid w:val="00357207"/>
    <w:rsid w:val="003578E9"/>
    <w:rsid w:val="003603C6"/>
    <w:rsid w:val="00367FEC"/>
    <w:rsid w:val="0037308B"/>
    <w:rsid w:val="00377FA9"/>
    <w:rsid w:val="00381879"/>
    <w:rsid w:val="00384B2B"/>
    <w:rsid w:val="003872D9"/>
    <w:rsid w:val="003A1BD2"/>
    <w:rsid w:val="003A40C3"/>
    <w:rsid w:val="003A5138"/>
    <w:rsid w:val="003A52CD"/>
    <w:rsid w:val="003B23A0"/>
    <w:rsid w:val="003B5454"/>
    <w:rsid w:val="003C7CC3"/>
    <w:rsid w:val="003D6C2A"/>
    <w:rsid w:val="003E38B4"/>
    <w:rsid w:val="003E6509"/>
    <w:rsid w:val="003F06D1"/>
    <w:rsid w:val="003F60BB"/>
    <w:rsid w:val="003F79E3"/>
    <w:rsid w:val="00401CDC"/>
    <w:rsid w:val="00404FF9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279"/>
    <w:rsid w:val="0044274A"/>
    <w:rsid w:val="004439AA"/>
    <w:rsid w:val="00451143"/>
    <w:rsid w:val="00451D59"/>
    <w:rsid w:val="00453C29"/>
    <w:rsid w:val="00455F5D"/>
    <w:rsid w:val="00460555"/>
    <w:rsid w:val="00460C12"/>
    <w:rsid w:val="004626CB"/>
    <w:rsid w:val="00465E87"/>
    <w:rsid w:val="00472632"/>
    <w:rsid w:val="00475DB8"/>
    <w:rsid w:val="00482C6B"/>
    <w:rsid w:val="0048390D"/>
    <w:rsid w:val="00490842"/>
    <w:rsid w:val="00492F66"/>
    <w:rsid w:val="004A4776"/>
    <w:rsid w:val="004B0BD5"/>
    <w:rsid w:val="004B5554"/>
    <w:rsid w:val="004B75BD"/>
    <w:rsid w:val="004C1676"/>
    <w:rsid w:val="004C3239"/>
    <w:rsid w:val="004C3EB4"/>
    <w:rsid w:val="004C5A1C"/>
    <w:rsid w:val="004D091F"/>
    <w:rsid w:val="004D4922"/>
    <w:rsid w:val="004D59A3"/>
    <w:rsid w:val="004D5BE4"/>
    <w:rsid w:val="004D6157"/>
    <w:rsid w:val="004D7749"/>
    <w:rsid w:val="004E1C76"/>
    <w:rsid w:val="004E2B5D"/>
    <w:rsid w:val="004E339C"/>
    <w:rsid w:val="004E5E5D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52A"/>
    <w:rsid w:val="00524A5C"/>
    <w:rsid w:val="00526C56"/>
    <w:rsid w:val="00534621"/>
    <w:rsid w:val="0053524B"/>
    <w:rsid w:val="00535BDD"/>
    <w:rsid w:val="005447B0"/>
    <w:rsid w:val="00545F4F"/>
    <w:rsid w:val="005470F4"/>
    <w:rsid w:val="00555A26"/>
    <w:rsid w:val="005615CB"/>
    <w:rsid w:val="0056760F"/>
    <w:rsid w:val="00570DB5"/>
    <w:rsid w:val="00572EFB"/>
    <w:rsid w:val="00574773"/>
    <w:rsid w:val="00581A0D"/>
    <w:rsid w:val="00582EF4"/>
    <w:rsid w:val="005832E3"/>
    <w:rsid w:val="0058763C"/>
    <w:rsid w:val="00587F8A"/>
    <w:rsid w:val="00591475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14A5"/>
    <w:rsid w:val="00604159"/>
    <w:rsid w:val="00605055"/>
    <w:rsid w:val="00606FE6"/>
    <w:rsid w:val="00607D47"/>
    <w:rsid w:val="006103BF"/>
    <w:rsid w:val="006111B0"/>
    <w:rsid w:val="00612238"/>
    <w:rsid w:val="006140B5"/>
    <w:rsid w:val="006212CB"/>
    <w:rsid w:val="006248C0"/>
    <w:rsid w:val="00626381"/>
    <w:rsid w:val="00633363"/>
    <w:rsid w:val="00633C11"/>
    <w:rsid w:val="00633CB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C7F"/>
    <w:rsid w:val="00662854"/>
    <w:rsid w:val="006635A7"/>
    <w:rsid w:val="006654D0"/>
    <w:rsid w:val="00665B67"/>
    <w:rsid w:val="00666992"/>
    <w:rsid w:val="006700E9"/>
    <w:rsid w:val="00670B59"/>
    <w:rsid w:val="0067162E"/>
    <w:rsid w:val="0068408D"/>
    <w:rsid w:val="00690DAD"/>
    <w:rsid w:val="00691EB6"/>
    <w:rsid w:val="00691EC3"/>
    <w:rsid w:val="00694CAF"/>
    <w:rsid w:val="0069549F"/>
    <w:rsid w:val="006A2656"/>
    <w:rsid w:val="006A5A5A"/>
    <w:rsid w:val="006B2B14"/>
    <w:rsid w:val="006B4763"/>
    <w:rsid w:val="006B5F00"/>
    <w:rsid w:val="006B6ECD"/>
    <w:rsid w:val="006C06C2"/>
    <w:rsid w:val="006C2AC6"/>
    <w:rsid w:val="006C6599"/>
    <w:rsid w:val="006C7D74"/>
    <w:rsid w:val="006D0534"/>
    <w:rsid w:val="006D228D"/>
    <w:rsid w:val="006D5802"/>
    <w:rsid w:val="006D7300"/>
    <w:rsid w:val="006D7BD0"/>
    <w:rsid w:val="006E0719"/>
    <w:rsid w:val="006E1D56"/>
    <w:rsid w:val="006E6BF5"/>
    <w:rsid w:val="006F0C8C"/>
    <w:rsid w:val="006F4072"/>
    <w:rsid w:val="006F5CB6"/>
    <w:rsid w:val="007003EE"/>
    <w:rsid w:val="0070250B"/>
    <w:rsid w:val="007033B6"/>
    <w:rsid w:val="00703400"/>
    <w:rsid w:val="0070782A"/>
    <w:rsid w:val="007120D9"/>
    <w:rsid w:val="00721C53"/>
    <w:rsid w:val="007276B1"/>
    <w:rsid w:val="00731E1E"/>
    <w:rsid w:val="00731F8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A6C"/>
    <w:rsid w:val="0076535D"/>
    <w:rsid w:val="00770691"/>
    <w:rsid w:val="00770941"/>
    <w:rsid w:val="00770D65"/>
    <w:rsid w:val="007762B6"/>
    <w:rsid w:val="007776AB"/>
    <w:rsid w:val="007813A2"/>
    <w:rsid w:val="007817B6"/>
    <w:rsid w:val="007825EA"/>
    <w:rsid w:val="00783563"/>
    <w:rsid w:val="00787F4D"/>
    <w:rsid w:val="00793011"/>
    <w:rsid w:val="0079591E"/>
    <w:rsid w:val="00795AE1"/>
    <w:rsid w:val="007A11FF"/>
    <w:rsid w:val="007A308A"/>
    <w:rsid w:val="007A55B8"/>
    <w:rsid w:val="007B3578"/>
    <w:rsid w:val="007B3A20"/>
    <w:rsid w:val="007C1E3A"/>
    <w:rsid w:val="007C2AB0"/>
    <w:rsid w:val="007C5598"/>
    <w:rsid w:val="007C5DC1"/>
    <w:rsid w:val="007D3ACA"/>
    <w:rsid w:val="007D73F9"/>
    <w:rsid w:val="007E08AD"/>
    <w:rsid w:val="007E2411"/>
    <w:rsid w:val="007E2854"/>
    <w:rsid w:val="007E296A"/>
    <w:rsid w:val="007F0B70"/>
    <w:rsid w:val="007F2E4E"/>
    <w:rsid w:val="00806378"/>
    <w:rsid w:val="008063CB"/>
    <w:rsid w:val="008071A0"/>
    <w:rsid w:val="008073DE"/>
    <w:rsid w:val="008112DD"/>
    <w:rsid w:val="008151AE"/>
    <w:rsid w:val="008162BC"/>
    <w:rsid w:val="00816F1E"/>
    <w:rsid w:val="00822A98"/>
    <w:rsid w:val="00823438"/>
    <w:rsid w:val="00823811"/>
    <w:rsid w:val="00823C99"/>
    <w:rsid w:val="00825416"/>
    <w:rsid w:val="00826AE9"/>
    <w:rsid w:val="00832E26"/>
    <w:rsid w:val="00833EF0"/>
    <w:rsid w:val="00834567"/>
    <w:rsid w:val="00836188"/>
    <w:rsid w:val="0084287F"/>
    <w:rsid w:val="00843C2C"/>
    <w:rsid w:val="00845F3F"/>
    <w:rsid w:val="00847A55"/>
    <w:rsid w:val="00854759"/>
    <w:rsid w:val="008548ED"/>
    <w:rsid w:val="008572DA"/>
    <w:rsid w:val="0087147A"/>
    <w:rsid w:val="0087206B"/>
    <w:rsid w:val="00872F14"/>
    <w:rsid w:val="00877C43"/>
    <w:rsid w:val="00883C43"/>
    <w:rsid w:val="00883C54"/>
    <w:rsid w:val="0088764F"/>
    <w:rsid w:val="00891068"/>
    <w:rsid w:val="0089289D"/>
    <w:rsid w:val="0089580C"/>
    <w:rsid w:val="008A07FA"/>
    <w:rsid w:val="008A41B2"/>
    <w:rsid w:val="008B2BEF"/>
    <w:rsid w:val="008B3DA6"/>
    <w:rsid w:val="008D15CB"/>
    <w:rsid w:val="008D5C1C"/>
    <w:rsid w:val="008D73EB"/>
    <w:rsid w:val="008E3D6B"/>
    <w:rsid w:val="008E6318"/>
    <w:rsid w:val="008E6B3B"/>
    <w:rsid w:val="008E75E7"/>
    <w:rsid w:val="008E7E1C"/>
    <w:rsid w:val="008F2AE5"/>
    <w:rsid w:val="008F2F74"/>
    <w:rsid w:val="008F7132"/>
    <w:rsid w:val="00903B15"/>
    <w:rsid w:val="00905AB0"/>
    <w:rsid w:val="00907475"/>
    <w:rsid w:val="009106AE"/>
    <w:rsid w:val="00914543"/>
    <w:rsid w:val="00924CF4"/>
    <w:rsid w:val="00925842"/>
    <w:rsid w:val="00930D96"/>
    <w:rsid w:val="00932E10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B6419"/>
    <w:rsid w:val="009B6CA3"/>
    <w:rsid w:val="009C1B6F"/>
    <w:rsid w:val="009C386F"/>
    <w:rsid w:val="009D7A9D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879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680F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A8C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6D63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126D"/>
    <w:rsid w:val="00B63BCF"/>
    <w:rsid w:val="00B677A2"/>
    <w:rsid w:val="00B703B4"/>
    <w:rsid w:val="00B70D15"/>
    <w:rsid w:val="00B74386"/>
    <w:rsid w:val="00B76221"/>
    <w:rsid w:val="00B827C4"/>
    <w:rsid w:val="00B84901"/>
    <w:rsid w:val="00B85BDE"/>
    <w:rsid w:val="00B87622"/>
    <w:rsid w:val="00B90749"/>
    <w:rsid w:val="00B90F10"/>
    <w:rsid w:val="00B93AE7"/>
    <w:rsid w:val="00B9487D"/>
    <w:rsid w:val="00B97A60"/>
    <w:rsid w:val="00BA5C16"/>
    <w:rsid w:val="00BA5E45"/>
    <w:rsid w:val="00BA77C3"/>
    <w:rsid w:val="00BB0497"/>
    <w:rsid w:val="00BB19E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154B"/>
    <w:rsid w:val="00BE2037"/>
    <w:rsid w:val="00BE3CFF"/>
    <w:rsid w:val="00BE68C9"/>
    <w:rsid w:val="00BE7E18"/>
    <w:rsid w:val="00BF3702"/>
    <w:rsid w:val="00BF68E9"/>
    <w:rsid w:val="00BF7095"/>
    <w:rsid w:val="00BF7D4E"/>
    <w:rsid w:val="00C00C96"/>
    <w:rsid w:val="00C01295"/>
    <w:rsid w:val="00C026D0"/>
    <w:rsid w:val="00C02F6A"/>
    <w:rsid w:val="00C03A3D"/>
    <w:rsid w:val="00C03C43"/>
    <w:rsid w:val="00C05BA5"/>
    <w:rsid w:val="00C076EC"/>
    <w:rsid w:val="00C145F3"/>
    <w:rsid w:val="00C14F65"/>
    <w:rsid w:val="00C15478"/>
    <w:rsid w:val="00C20A10"/>
    <w:rsid w:val="00C22F4A"/>
    <w:rsid w:val="00C242F9"/>
    <w:rsid w:val="00C244EF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673D6"/>
    <w:rsid w:val="00C67E1C"/>
    <w:rsid w:val="00C72265"/>
    <w:rsid w:val="00C80CB1"/>
    <w:rsid w:val="00C83A0B"/>
    <w:rsid w:val="00C87995"/>
    <w:rsid w:val="00C94F0C"/>
    <w:rsid w:val="00C95123"/>
    <w:rsid w:val="00C96FBC"/>
    <w:rsid w:val="00C97159"/>
    <w:rsid w:val="00C9761D"/>
    <w:rsid w:val="00CA1731"/>
    <w:rsid w:val="00CA521D"/>
    <w:rsid w:val="00CB06D1"/>
    <w:rsid w:val="00CB375F"/>
    <w:rsid w:val="00CB6EEB"/>
    <w:rsid w:val="00CC040E"/>
    <w:rsid w:val="00CC1214"/>
    <w:rsid w:val="00CC388E"/>
    <w:rsid w:val="00CC392D"/>
    <w:rsid w:val="00CD078E"/>
    <w:rsid w:val="00CD1817"/>
    <w:rsid w:val="00CD2144"/>
    <w:rsid w:val="00CD39B6"/>
    <w:rsid w:val="00CD486D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5A7"/>
    <w:rsid w:val="00D14F4F"/>
    <w:rsid w:val="00D15617"/>
    <w:rsid w:val="00D15EEF"/>
    <w:rsid w:val="00D173DA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6889"/>
    <w:rsid w:val="00D87AFE"/>
    <w:rsid w:val="00D91090"/>
    <w:rsid w:val="00D97D2E"/>
    <w:rsid w:val="00DA057D"/>
    <w:rsid w:val="00DA0831"/>
    <w:rsid w:val="00DB320A"/>
    <w:rsid w:val="00DB4F98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D1E"/>
    <w:rsid w:val="00E21088"/>
    <w:rsid w:val="00E37895"/>
    <w:rsid w:val="00E45350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6C26"/>
    <w:rsid w:val="00EC1B3E"/>
    <w:rsid w:val="00EC4BA0"/>
    <w:rsid w:val="00EC5EC9"/>
    <w:rsid w:val="00ED04DF"/>
    <w:rsid w:val="00EE0C3A"/>
    <w:rsid w:val="00EE1D2F"/>
    <w:rsid w:val="00EE30CB"/>
    <w:rsid w:val="00EE6449"/>
    <w:rsid w:val="00EE7A60"/>
    <w:rsid w:val="00EF0B4A"/>
    <w:rsid w:val="00EF2FE5"/>
    <w:rsid w:val="00EF76C3"/>
    <w:rsid w:val="00F02339"/>
    <w:rsid w:val="00F025DB"/>
    <w:rsid w:val="00F02896"/>
    <w:rsid w:val="00F03873"/>
    <w:rsid w:val="00F0639B"/>
    <w:rsid w:val="00F21221"/>
    <w:rsid w:val="00F27F2F"/>
    <w:rsid w:val="00F30A2E"/>
    <w:rsid w:val="00F3436F"/>
    <w:rsid w:val="00F41CA4"/>
    <w:rsid w:val="00F44BD5"/>
    <w:rsid w:val="00F45106"/>
    <w:rsid w:val="00F4640D"/>
    <w:rsid w:val="00F47F57"/>
    <w:rsid w:val="00F53954"/>
    <w:rsid w:val="00F650AA"/>
    <w:rsid w:val="00F711C1"/>
    <w:rsid w:val="00F7227C"/>
    <w:rsid w:val="00F81E9C"/>
    <w:rsid w:val="00F86228"/>
    <w:rsid w:val="00F87A00"/>
    <w:rsid w:val="00F90BF2"/>
    <w:rsid w:val="00F94C80"/>
    <w:rsid w:val="00F96E64"/>
    <w:rsid w:val="00FA018B"/>
    <w:rsid w:val="00FA7E19"/>
    <w:rsid w:val="00FC04DC"/>
    <w:rsid w:val="00FD65C1"/>
    <w:rsid w:val="00FD68DB"/>
    <w:rsid w:val="00FD71CE"/>
    <w:rsid w:val="00FE0423"/>
    <w:rsid w:val="00FE1559"/>
    <w:rsid w:val="00FE1A94"/>
    <w:rsid w:val="00FE21F3"/>
    <w:rsid w:val="00FE59A2"/>
    <w:rsid w:val="00FE6E74"/>
    <w:rsid w:val="00FF22C6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a1"/>
    <w:uiPriority w:val="46"/>
    <w:rsid w:val="00C05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">
    <w:name w:val="Сетка таблицы1"/>
    <w:basedOn w:val="a1"/>
    <w:uiPriority w:val="59"/>
    <w:rsid w:val="004E5E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terbusiness.edu.ge/e-books/efd5d8dee8b73516c67c118c7b4a7aeb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bpa.ge/book/book3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lo.org/dyn/natlex/docs/ELECTRONIC/84070/93228/F1451158047/GEO84070.pd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70F75-2930-4DD1-8E17-FD8D5E137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677A1A-78F2-43E6-BE5A-0E6A3ABA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149</cp:revision>
  <cp:lastPrinted>2016-02-10T14:27:00Z</cp:lastPrinted>
  <dcterms:created xsi:type="dcterms:W3CDTF">2016-08-02T10:13:00Z</dcterms:created>
  <dcterms:modified xsi:type="dcterms:W3CDTF">2022-01-14T15:40:00Z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